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4228D2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31</w:t>
      </w:r>
      <w:r w:rsidR="00D609A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березня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B2762">
        <w:rPr>
          <w:rFonts w:ascii="Times New Roman" w:hAnsi="Times New Roman"/>
          <w:sz w:val="28"/>
          <w:szCs w:val="28"/>
          <w:lang w:val="uk-UA"/>
        </w:rPr>
        <w:t>98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Pr="004228D2" w:rsidRDefault="00C862FD" w:rsidP="004228D2">
      <w:pPr>
        <w:spacing w:after="0" w:line="240" w:lineRule="auto"/>
        <w:ind w:right="4252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4228D2">
        <w:rPr>
          <w:rFonts w:ascii="Times New Roman" w:hAnsi="Times New Roman"/>
          <w:b/>
          <w:sz w:val="28"/>
          <w:szCs w:val="28"/>
          <w:lang w:val="uk-UA"/>
        </w:rPr>
        <w:t>внесення змін до рішення виконавчого комітету селищної ради від 17.09.2019 №152 «</w:t>
      </w:r>
      <w:r w:rsidR="004228D2" w:rsidRPr="0079085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уповноваження посадових  </w:t>
      </w:r>
      <w:r w:rsidR="004228D2">
        <w:rPr>
          <w:rFonts w:ascii="Times New Roman" w:hAnsi="Times New Roman"/>
          <w:b/>
          <w:bCs/>
          <w:sz w:val="28"/>
          <w:szCs w:val="28"/>
          <w:lang w:val="uk-UA"/>
        </w:rPr>
        <w:t xml:space="preserve">осіб  на складання </w:t>
      </w:r>
      <w:r w:rsidR="004228D2" w:rsidRPr="0079085C">
        <w:rPr>
          <w:rFonts w:ascii="Times New Roman" w:hAnsi="Times New Roman"/>
          <w:b/>
          <w:bCs/>
          <w:sz w:val="28"/>
          <w:szCs w:val="28"/>
          <w:lang w:val="uk-UA"/>
        </w:rPr>
        <w:t>протоколів про адміністративні правопорушення</w:t>
      </w:r>
      <w:r w:rsidR="004228D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012B6" w:rsidRPr="00B87AAF" w:rsidRDefault="001E2B3B" w:rsidP="0052244C">
      <w:pPr>
        <w:pStyle w:val="a8"/>
        <w:spacing w:after="60" w:line="240" w:lineRule="auto"/>
        <w:ind w:firstLine="85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 w:rsidR="005649AD" w:rsidRPr="0079085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 метою ефективного захисту прав і законних інтересів населення, підприємств та організацій на території </w:t>
      </w:r>
      <w:proofErr w:type="spellStart"/>
      <w:r w:rsidR="005649AD" w:rsidRPr="0079085C">
        <w:rPr>
          <w:rFonts w:ascii="Times New Roman" w:hAnsi="Times New Roman"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="005649AD" w:rsidRPr="0079085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селищної ради, оперативного реагування на правопорушення, відповідальність за які передбачена Кодексом України про а</w:t>
      </w:r>
      <w:r w:rsidR="005649A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дміністративні правопорушення, </w:t>
      </w:r>
      <w:r w:rsidR="005649AD" w:rsidRPr="0079085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керуючись статтями 40, 59 Закону України «Про місцеве самоврядування в Україні»</w:t>
      </w:r>
      <w:r w:rsidR="00B87AAF">
        <w:rPr>
          <w:rFonts w:ascii="Times New Roman" w:hAnsi="Times New Roman"/>
          <w:color w:val="000000"/>
          <w:sz w:val="28"/>
          <w:szCs w:val="28"/>
          <w:lang w:val="uk-UA" w:eastAsia="ru-RU"/>
        </w:rPr>
        <w:t>, в</w:t>
      </w:r>
      <w:r w:rsidR="00E252B6">
        <w:rPr>
          <w:rFonts w:ascii="Times New Roman" w:hAnsi="Times New Roman"/>
          <w:sz w:val="28"/>
          <w:lang w:val="uk-UA"/>
        </w:rPr>
        <w:t xml:space="preserve"> зв’язку з кадровими змінами, що відбулись у </w:t>
      </w:r>
      <w:proofErr w:type="spellStart"/>
      <w:r w:rsidR="00E252B6">
        <w:rPr>
          <w:rFonts w:ascii="Times New Roman" w:hAnsi="Times New Roman"/>
          <w:sz w:val="28"/>
          <w:lang w:val="uk-UA"/>
        </w:rPr>
        <w:t>Срібнянській</w:t>
      </w:r>
      <w:proofErr w:type="spellEnd"/>
      <w:r w:rsidR="00E252B6">
        <w:rPr>
          <w:rFonts w:ascii="Times New Roman" w:hAnsi="Times New Roman"/>
          <w:sz w:val="28"/>
          <w:lang w:val="uk-UA"/>
        </w:rPr>
        <w:t xml:space="preserve"> селищній раді</w:t>
      </w:r>
      <w:r w:rsidR="00E252B6">
        <w:rPr>
          <w:rFonts w:ascii="Times New Roman" w:hAnsi="Times New Roman"/>
          <w:sz w:val="28"/>
          <w:szCs w:val="28"/>
          <w:lang w:val="uk-UA"/>
        </w:rPr>
        <w:t>,</w:t>
      </w:r>
      <w:r w:rsidR="00E252B6">
        <w:rPr>
          <w:rFonts w:ascii="Times New Roman" w:hAnsi="Times New Roman"/>
          <w:sz w:val="28"/>
          <w:lang w:val="uk-UA"/>
        </w:rPr>
        <w:t xml:space="preserve"> </w:t>
      </w:r>
      <w:r w:rsidR="00E252B6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E252B6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E25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2B6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E252B6" w:rsidRPr="00022779">
        <w:rPr>
          <w:rFonts w:ascii="Times New Roman" w:hAnsi="Times New Roman"/>
          <w:sz w:val="28"/>
          <w:lang w:val="uk-UA"/>
        </w:rPr>
        <w:t>:</w:t>
      </w:r>
    </w:p>
    <w:p w:rsidR="00B87AAF" w:rsidRDefault="00B87AAF" w:rsidP="0052244C">
      <w:pPr>
        <w:numPr>
          <w:ilvl w:val="0"/>
          <w:numId w:val="1"/>
        </w:numPr>
        <w:tabs>
          <w:tab w:val="left" w:pos="1134"/>
        </w:tabs>
        <w:suppressAutoHyphens/>
        <w:spacing w:after="6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до рішення виконавчого комітету селищної ради від 17.09.2019 №152 «Про уповноваження посадових осіб на складання протоколів про адміністративні правопорушення», а саме викласти пункт 1 в наступній редакції:</w:t>
      </w:r>
    </w:p>
    <w:p w:rsidR="00B87AAF" w:rsidRPr="0079085C" w:rsidRDefault="00B87AAF" w:rsidP="0052244C">
      <w:pPr>
        <w:suppressAutoHyphens/>
        <w:spacing w:after="6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79085C">
        <w:rPr>
          <w:rFonts w:ascii="Times New Roman" w:hAnsi="Times New Roman"/>
          <w:sz w:val="28"/>
          <w:szCs w:val="28"/>
          <w:lang w:val="uk-UA"/>
        </w:rPr>
        <w:t>Уповноважити посадових осіб складати протоколи про адміністративні правопорушення</w:t>
      </w:r>
      <w:r w:rsidRPr="00B87A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085C">
        <w:rPr>
          <w:rFonts w:ascii="Times New Roman" w:hAnsi="Times New Roman"/>
          <w:sz w:val="28"/>
          <w:szCs w:val="28"/>
          <w:lang w:val="uk-UA"/>
        </w:rPr>
        <w:t xml:space="preserve">за статтями 150, 152,153, 154 </w:t>
      </w:r>
      <w:proofErr w:type="spellStart"/>
      <w:r w:rsidRPr="0079085C"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 w:rsidRPr="0079085C">
        <w:rPr>
          <w:rFonts w:ascii="Times New Roman" w:hAnsi="Times New Roman"/>
          <w:sz w:val="28"/>
          <w:szCs w:val="28"/>
          <w:lang w:val="uk-UA"/>
        </w:rPr>
        <w:t>:</w:t>
      </w:r>
    </w:p>
    <w:p w:rsidR="00B87AAF" w:rsidRDefault="00B87AAF" w:rsidP="0052244C">
      <w:pPr>
        <w:numPr>
          <w:ilvl w:val="0"/>
          <w:numId w:val="5"/>
        </w:numPr>
        <w:suppressAutoHyphens/>
        <w:spacing w:after="6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С.СОХАЦЬКОГО - головного спеціаліста сектору містобудування, архітектури та житлово-комунального господарства селищної ради</w:t>
      </w:r>
      <w:r w:rsidRPr="0079085C">
        <w:rPr>
          <w:rFonts w:ascii="Times New Roman" w:hAnsi="Times New Roman"/>
          <w:sz w:val="28"/>
          <w:szCs w:val="28"/>
          <w:lang w:val="uk-UA"/>
        </w:rPr>
        <w:t>;</w:t>
      </w:r>
    </w:p>
    <w:p w:rsidR="00B87AAF" w:rsidRDefault="00B87AAF" w:rsidP="0052244C">
      <w:pPr>
        <w:numPr>
          <w:ilvl w:val="0"/>
          <w:numId w:val="5"/>
        </w:numPr>
        <w:suppressAutoHyphens/>
        <w:spacing w:after="6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головного спеціаліста відділу кадрової роботи селищної ради;</w:t>
      </w:r>
    </w:p>
    <w:p w:rsidR="00B87AAF" w:rsidRPr="00B87AAF" w:rsidRDefault="00B87AAF" w:rsidP="0052244C">
      <w:pPr>
        <w:numPr>
          <w:ilvl w:val="0"/>
          <w:numId w:val="5"/>
        </w:numPr>
        <w:suppressAutoHyphens/>
        <w:spacing w:after="6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87AAF">
        <w:rPr>
          <w:rFonts w:ascii="Times New Roman" w:hAnsi="Times New Roman"/>
          <w:sz w:val="28"/>
          <w:szCs w:val="28"/>
          <w:lang w:val="uk-UA"/>
        </w:rPr>
        <w:t>спеціалістів І категорії з</w:t>
      </w:r>
      <w:r>
        <w:rPr>
          <w:rFonts w:ascii="Times New Roman" w:hAnsi="Times New Roman"/>
          <w:sz w:val="28"/>
          <w:szCs w:val="28"/>
          <w:lang w:val="uk-UA"/>
        </w:rPr>
        <w:t>агального відділу селищної ради».</w:t>
      </w:r>
    </w:p>
    <w:p w:rsidR="000861D1" w:rsidRDefault="00B012B6" w:rsidP="0052244C">
      <w:pPr>
        <w:numPr>
          <w:ilvl w:val="0"/>
          <w:numId w:val="1"/>
        </w:numPr>
        <w:tabs>
          <w:tab w:val="left" w:pos="1134"/>
        </w:tabs>
        <w:suppressAutoHyphens/>
        <w:spacing w:after="6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AAF">
        <w:rPr>
          <w:rFonts w:ascii="Times New Roman" w:hAnsi="Times New Roman"/>
          <w:sz w:val="28"/>
          <w:szCs w:val="28"/>
          <w:lang w:val="uk-UA"/>
        </w:rPr>
        <w:t>заступника селищного голови В.ШУЛЯКА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2244C" w:rsidRPr="0052244C" w:rsidRDefault="0052244C" w:rsidP="0052244C">
      <w:pPr>
        <w:tabs>
          <w:tab w:val="left" w:pos="1134"/>
        </w:tabs>
        <w:suppressAutoHyphens/>
        <w:spacing w:after="6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0861D1" w:rsidP="000861D1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064105"/>
    <w:multiLevelType w:val="hybridMultilevel"/>
    <w:tmpl w:val="65EC7C48"/>
    <w:lvl w:ilvl="0" w:tplc="98A461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FE3A38"/>
    <w:multiLevelType w:val="hybridMultilevel"/>
    <w:tmpl w:val="0B60A6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6745C"/>
    <w:rsid w:val="000861D1"/>
    <w:rsid w:val="000A4D51"/>
    <w:rsid w:val="00126AD7"/>
    <w:rsid w:val="00132A8F"/>
    <w:rsid w:val="00173E37"/>
    <w:rsid w:val="001C4845"/>
    <w:rsid w:val="001E2B3B"/>
    <w:rsid w:val="001F636D"/>
    <w:rsid w:val="00207C6D"/>
    <w:rsid w:val="00280781"/>
    <w:rsid w:val="00280963"/>
    <w:rsid w:val="002976B0"/>
    <w:rsid w:val="002D5173"/>
    <w:rsid w:val="002E2966"/>
    <w:rsid w:val="002F5EA9"/>
    <w:rsid w:val="00311A3B"/>
    <w:rsid w:val="00374FB1"/>
    <w:rsid w:val="003766BD"/>
    <w:rsid w:val="00383219"/>
    <w:rsid w:val="003E0C10"/>
    <w:rsid w:val="004058B3"/>
    <w:rsid w:val="004228D2"/>
    <w:rsid w:val="0043184E"/>
    <w:rsid w:val="0044632A"/>
    <w:rsid w:val="004465FA"/>
    <w:rsid w:val="00465237"/>
    <w:rsid w:val="00481364"/>
    <w:rsid w:val="004A1DD2"/>
    <w:rsid w:val="004B0B3E"/>
    <w:rsid w:val="004D4AE6"/>
    <w:rsid w:val="004E4993"/>
    <w:rsid w:val="00517773"/>
    <w:rsid w:val="0052244C"/>
    <w:rsid w:val="005613F8"/>
    <w:rsid w:val="005649AD"/>
    <w:rsid w:val="005A5CF5"/>
    <w:rsid w:val="005F6A43"/>
    <w:rsid w:val="00655548"/>
    <w:rsid w:val="00677D98"/>
    <w:rsid w:val="0068773C"/>
    <w:rsid w:val="006E0EA5"/>
    <w:rsid w:val="006E6C1F"/>
    <w:rsid w:val="00702660"/>
    <w:rsid w:val="007046E0"/>
    <w:rsid w:val="00722927"/>
    <w:rsid w:val="0073694C"/>
    <w:rsid w:val="00757401"/>
    <w:rsid w:val="00773575"/>
    <w:rsid w:val="007754FD"/>
    <w:rsid w:val="007861FA"/>
    <w:rsid w:val="007A0DCF"/>
    <w:rsid w:val="007B561D"/>
    <w:rsid w:val="007F35D2"/>
    <w:rsid w:val="00853BD1"/>
    <w:rsid w:val="0086445E"/>
    <w:rsid w:val="00880967"/>
    <w:rsid w:val="008B65EF"/>
    <w:rsid w:val="008C03CF"/>
    <w:rsid w:val="008F1274"/>
    <w:rsid w:val="00931CE3"/>
    <w:rsid w:val="00992F7F"/>
    <w:rsid w:val="009E36D0"/>
    <w:rsid w:val="009E7914"/>
    <w:rsid w:val="00A91D06"/>
    <w:rsid w:val="00A94D94"/>
    <w:rsid w:val="00AC1D09"/>
    <w:rsid w:val="00AF426A"/>
    <w:rsid w:val="00B012B6"/>
    <w:rsid w:val="00B37260"/>
    <w:rsid w:val="00B87AAF"/>
    <w:rsid w:val="00BC3788"/>
    <w:rsid w:val="00C06E75"/>
    <w:rsid w:val="00C862FD"/>
    <w:rsid w:val="00CA2A20"/>
    <w:rsid w:val="00CB2762"/>
    <w:rsid w:val="00CE0DCA"/>
    <w:rsid w:val="00D06645"/>
    <w:rsid w:val="00D17C74"/>
    <w:rsid w:val="00D31E39"/>
    <w:rsid w:val="00D609A7"/>
    <w:rsid w:val="00D619B8"/>
    <w:rsid w:val="00D84706"/>
    <w:rsid w:val="00D9753F"/>
    <w:rsid w:val="00E13F94"/>
    <w:rsid w:val="00E2340A"/>
    <w:rsid w:val="00E252B6"/>
    <w:rsid w:val="00E31411"/>
    <w:rsid w:val="00E352A7"/>
    <w:rsid w:val="00E6680E"/>
    <w:rsid w:val="00E9203E"/>
    <w:rsid w:val="00F47870"/>
    <w:rsid w:val="00F8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11</cp:revision>
  <cp:lastPrinted>2021-02-19T11:41:00Z</cp:lastPrinted>
  <dcterms:created xsi:type="dcterms:W3CDTF">2021-03-31T08:56:00Z</dcterms:created>
  <dcterms:modified xsi:type="dcterms:W3CDTF">2021-03-31T13:28:00Z</dcterms:modified>
</cp:coreProperties>
</file>